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5C" w:rsidRPr="001C38CE" w:rsidRDefault="00872B49" w:rsidP="00872B49">
      <w:pPr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1C38CE">
        <w:rPr>
          <w:rFonts w:hint="cs"/>
          <w:b/>
          <w:bCs/>
          <w:sz w:val="40"/>
          <w:szCs w:val="40"/>
          <w:u w:val="single"/>
          <w:rtl/>
          <w:lang w:bidi="ar-MA"/>
        </w:rPr>
        <w:t>المركب الثقافي حسن الصقلي</w:t>
      </w:r>
    </w:p>
    <w:p w:rsidR="001C38CE" w:rsidRPr="00610A37" w:rsidRDefault="001C38CE" w:rsidP="00872B49">
      <w:pPr>
        <w:jc w:val="center"/>
        <w:rPr>
          <w:sz w:val="40"/>
          <w:szCs w:val="40"/>
          <w:u w:val="single"/>
          <w:rtl/>
          <w:lang w:bidi="ar-MA"/>
        </w:rPr>
      </w:pPr>
    </w:p>
    <w:p w:rsidR="00872B49" w:rsidRPr="00E260A6" w:rsidRDefault="00872B49" w:rsidP="00E260A6">
      <w:pPr>
        <w:jc w:val="right"/>
        <w:rPr>
          <w:sz w:val="28"/>
          <w:szCs w:val="28"/>
          <w:rtl/>
          <w:lang w:bidi="ar-MA"/>
        </w:rPr>
      </w:pPr>
      <w:r w:rsidRPr="00E260A6">
        <w:rPr>
          <w:rFonts w:hint="cs"/>
          <w:sz w:val="28"/>
          <w:szCs w:val="28"/>
          <w:rtl/>
          <w:lang w:bidi="ar-MA"/>
        </w:rPr>
        <w:t>جاءت هذه المعلمة لتلبية حاجيات الفعاليات المحلية الثقافية الفنية و الإبداعية، كما جاءت لتلبي تعطش الساكنة إلى مثل هذه الفضاءات التي تستقطب الإبداعات المحلية الوطنية و الدولية.</w:t>
      </w:r>
    </w:p>
    <w:p w:rsidR="00872B49" w:rsidRDefault="00872B49" w:rsidP="00E260A6">
      <w:pPr>
        <w:jc w:val="right"/>
        <w:rPr>
          <w:sz w:val="28"/>
          <w:szCs w:val="28"/>
          <w:rtl/>
        </w:rPr>
      </w:pPr>
      <w:r w:rsidRPr="00E260A6">
        <w:rPr>
          <w:rFonts w:hint="cs"/>
          <w:sz w:val="28"/>
          <w:szCs w:val="28"/>
          <w:rtl/>
          <w:lang w:bidi="ar-MA"/>
        </w:rPr>
        <w:t>أصب</w:t>
      </w:r>
      <w:r w:rsidR="00E260A6">
        <w:rPr>
          <w:rFonts w:hint="cs"/>
          <w:sz w:val="28"/>
          <w:szCs w:val="28"/>
          <w:rtl/>
          <w:lang w:bidi="ar-MA"/>
        </w:rPr>
        <w:t>ـ</w:t>
      </w:r>
      <w:r w:rsidRPr="00E260A6">
        <w:rPr>
          <w:rFonts w:hint="cs"/>
          <w:sz w:val="28"/>
          <w:szCs w:val="28"/>
          <w:rtl/>
          <w:lang w:bidi="ar-MA"/>
        </w:rPr>
        <w:t>ح المركب الثقاف</w:t>
      </w:r>
      <w:r w:rsidR="00E260A6">
        <w:rPr>
          <w:rFonts w:hint="cs"/>
          <w:sz w:val="28"/>
          <w:szCs w:val="28"/>
          <w:rtl/>
          <w:lang w:bidi="ar-MA"/>
        </w:rPr>
        <w:t>ـ</w:t>
      </w:r>
      <w:r w:rsidRPr="00E260A6">
        <w:rPr>
          <w:rFonts w:hint="cs"/>
          <w:sz w:val="28"/>
          <w:szCs w:val="28"/>
          <w:rtl/>
          <w:lang w:bidi="ar-MA"/>
        </w:rPr>
        <w:t>ي حس</w:t>
      </w:r>
      <w:r w:rsidR="00E260A6">
        <w:rPr>
          <w:rFonts w:hint="cs"/>
          <w:sz w:val="28"/>
          <w:szCs w:val="28"/>
          <w:rtl/>
          <w:lang w:bidi="ar-MA"/>
        </w:rPr>
        <w:t>ـ</w:t>
      </w:r>
      <w:r w:rsidRPr="00E260A6">
        <w:rPr>
          <w:rFonts w:hint="cs"/>
          <w:sz w:val="28"/>
          <w:szCs w:val="28"/>
          <w:rtl/>
          <w:lang w:bidi="ar-MA"/>
        </w:rPr>
        <w:t>ن الصقلي وجه</w:t>
      </w:r>
      <w:r w:rsidR="00E260A6">
        <w:rPr>
          <w:rFonts w:hint="cs"/>
          <w:sz w:val="28"/>
          <w:szCs w:val="28"/>
          <w:rtl/>
          <w:lang w:bidi="ar-MA"/>
        </w:rPr>
        <w:t>ـ</w:t>
      </w:r>
      <w:r w:rsidRPr="00E260A6">
        <w:rPr>
          <w:rFonts w:hint="cs"/>
          <w:sz w:val="28"/>
          <w:szCs w:val="28"/>
          <w:rtl/>
          <w:lang w:bidi="ar-MA"/>
        </w:rPr>
        <w:t>ة لج</w:t>
      </w:r>
      <w:r w:rsidR="00E260A6">
        <w:rPr>
          <w:rFonts w:hint="cs"/>
          <w:sz w:val="28"/>
          <w:szCs w:val="28"/>
          <w:rtl/>
          <w:lang w:bidi="ar-MA"/>
        </w:rPr>
        <w:t>ـ</w:t>
      </w:r>
      <w:r w:rsidRPr="00E260A6">
        <w:rPr>
          <w:rFonts w:hint="cs"/>
          <w:sz w:val="28"/>
          <w:szCs w:val="28"/>
          <w:rtl/>
          <w:lang w:bidi="ar-MA"/>
        </w:rPr>
        <w:t>ل الإبداعات الوطنية (الفنية و الإبداع</w:t>
      </w:r>
      <w:r w:rsidR="00E260A6">
        <w:rPr>
          <w:rFonts w:hint="cs"/>
          <w:sz w:val="28"/>
          <w:szCs w:val="28"/>
          <w:rtl/>
          <w:lang w:bidi="ar-MA"/>
        </w:rPr>
        <w:t>ـ</w:t>
      </w:r>
      <w:r w:rsidRPr="00E260A6">
        <w:rPr>
          <w:rFonts w:hint="cs"/>
          <w:sz w:val="28"/>
          <w:szCs w:val="28"/>
          <w:rtl/>
          <w:lang w:bidi="ar-MA"/>
        </w:rPr>
        <w:t>ية و الموسيقي</w:t>
      </w:r>
      <w:r w:rsidR="00E260A6">
        <w:rPr>
          <w:rFonts w:hint="cs"/>
          <w:sz w:val="28"/>
          <w:szCs w:val="28"/>
          <w:rtl/>
          <w:lang w:bidi="ar-MA"/>
        </w:rPr>
        <w:t>ـ</w:t>
      </w:r>
      <w:r w:rsidRPr="00E260A6">
        <w:rPr>
          <w:rFonts w:hint="cs"/>
          <w:sz w:val="28"/>
          <w:szCs w:val="28"/>
          <w:rtl/>
          <w:lang w:bidi="ar-MA"/>
        </w:rPr>
        <w:t>ة و المسرحية). و يتوفر المرك</w:t>
      </w:r>
      <w:r w:rsidR="00E260A6">
        <w:rPr>
          <w:rFonts w:hint="cs"/>
          <w:sz w:val="28"/>
          <w:szCs w:val="28"/>
          <w:rtl/>
          <w:lang w:bidi="ar-MA"/>
        </w:rPr>
        <w:t>ـ</w:t>
      </w:r>
      <w:r w:rsidRPr="00E260A6">
        <w:rPr>
          <w:rFonts w:hint="cs"/>
          <w:sz w:val="28"/>
          <w:szCs w:val="28"/>
          <w:rtl/>
          <w:lang w:bidi="ar-MA"/>
        </w:rPr>
        <w:t>ب عل</w:t>
      </w:r>
      <w:r w:rsidR="00E260A6">
        <w:rPr>
          <w:rFonts w:hint="cs"/>
          <w:sz w:val="28"/>
          <w:szCs w:val="28"/>
          <w:rtl/>
          <w:lang w:bidi="ar-MA"/>
        </w:rPr>
        <w:t>ـ</w:t>
      </w:r>
      <w:r w:rsidRPr="00E260A6">
        <w:rPr>
          <w:rFonts w:hint="cs"/>
          <w:sz w:val="28"/>
          <w:szCs w:val="28"/>
          <w:rtl/>
          <w:lang w:bidi="ar-MA"/>
        </w:rPr>
        <w:t>ى 700 مقع</w:t>
      </w:r>
      <w:r w:rsidR="00E260A6">
        <w:rPr>
          <w:rFonts w:hint="cs"/>
          <w:sz w:val="28"/>
          <w:szCs w:val="28"/>
          <w:rtl/>
          <w:lang w:bidi="ar-MA"/>
        </w:rPr>
        <w:t>ـ</w:t>
      </w:r>
      <w:r w:rsidRPr="00E260A6">
        <w:rPr>
          <w:rFonts w:hint="cs"/>
          <w:sz w:val="28"/>
          <w:szCs w:val="28"/>
          <w:rtl/>
          <w:lang w:bidi="ar-MA"/>
        </w:rPr>
        <w:t>د موزع</w:t>
      </w:r>
      <w:r w:rsidR="00E260A6">
        <w:rPr>
          <w:rFonts w:hint="cs"/>
          <w:sz w:val="28"/>
          <w:szCs w:val="28"/>
          <w:rtl/>
          <w:lang w:bidi="ar-MA"/>
        </w:rPr>
        <w:t>ـ</w:t>
      </w:r>
      <w:r w:rsidRPr="00E260A6">
        <w:rPr>
          <w:rFonts w:hint="cs"/>
          <w:sz w:val="28"/>
          <w:szCs w:val="28"/>
          <w:rtl/>
          <w:lang w:bidi="ar-MA"/>
        </w:rPr>
        <w:t>ة ما بين الطابق</w:t>
      </w:r>
      <w:r w:rsidR="00E260A6">
        <w:rPr>
          <w:rFonts w:hint="cs"/>
          <w:sz w:val="28"/>
          <w:szCs w:val="28"/>
          <w:rtl/>
          <w:lang w:bidi="ar-MA"/>
        </w:rPr>
        <w:t>ـ</w:t>
      </w:r>
      <w:r w:rsidRPr="00E260A6">
        <w:rPr>
          <w:rFonts w:hint="cs"/>
          <w:sz w:val="28"/>
          <w:szCs w:val="28"/>
          <w:rtl/>
          <w:lang w:bidi="ar-MA"/>
        </w:rPr>
        <w:t>ين الأرض</w:t>
      </w:r>
      <w:r w:rsidR="00E260A6">
        <w:rPr>
          <w:rFonts w:hint="cs"/>
          <w:sz w:val="28"/>
          <w:szCs w:val="28"/>
          <w:rtl/>
          <w:lang w:bidi="ar-MA"/>
        </w:rPr>
        <w:t>ـ</w:t>
      </w:r>
      <w:r w:rsidRPr="00E260A6">
        <w:rPr>
          <w:rFonts w:hint="cs"/>
          <w:sz w:val="28"/>
          <w:szCs w:val="28"/>
          <w:rtl/>
          <w:lang w:bidi="ar-MA"/>
        </w:rPr>
        <w:t>ي و الطابق العلوي و على خزانة بلدية و قاعة متعددة الاختصاصات بالإضافة إلى فضاءات لورشات الموسيقى و المسرح.</w:t>
      </w:r>
      <w:r w:rsidR="00C03200" w:rsidRPr="00C032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03200">
        <w:rPr>
          <w:rFonts w:cs="Arial"/>
          <w:noProof/>
          <w:sz w:val="28"/>
          <w:szCs w:val="28"/>
          <w:rtl/>
          <w:lang w:eastAsia="fr-FR"/>
        </w:rPr>
        <w:drawing>
          <wp:inline distT="0" distB="0" distL="0" distR="0">
            <wp:extent cx="5760720" cy="4323522"/>
            <wp:effectExtent l="19050" t="0" r="0" b="0"/>
            <wp:docPr id="1" name="Image 1" descr="C:\Users\DELL\Desktop\المركب الثقافي حسن الصقل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المركب الثقافي حسن الصقلي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00" w:rsidRPr="00E260A6" w:rsidRDefault="00C03200" w:rsidP="00E260A6">
      <w:pPr>
        <w:jc w:val="right"/>
        <w:rPr>
          <w:sz w:val="28"/>
          <w:szCs w:val="28"/>
          <w:rtl/>
          <w:lang w:bidi="ar-MA"/>
        </w:rPr>
      </w:pPr>
    </w:p>
    <w:p w:rsidR="00C03200" w:rsidRDefault="00C03200" w:rsidP="001C38CE">
      <w:pPr>
        <w:jc w:val="right"/>
        <w:rPr>
          <w:b/>
          <w:bCs/>
          <w:sz w:val="40"/>
          <w:szCs w:val="40"/>
          <w:u w:val="single"/>
          <w:lang w:bidi="ar-MA"/>
        </w:rPr>
      </w:pPr>
    </w:p>
    <w:p w:rsidR="004B60E9" w:rsidRDefault="004B60E9" w:rsidP="001C38CE">
      <w:pPr>
        <w:jc w:val="right"/>
        <w:rPr>
          <w:b/>
          <w:bCs/>
          <w:sz w:val="40"/>
          <w:szCs w:val="40"/>
          <w:u w:val="single"/>
          <w:lang w:bidi="ar-MA"/>
        </w:rPr>
      </w:pPr>
    </w:p>
    <w:p w:rsidR="00171E37" w:rsidRPr="00610A37" w:rsidRDefault="00171E37" w:rsidP="00C84115">
      <w:pPr>
        <w:rPr>
          <w:sz w:val="36"/>
          <w:szCs w:val="36"/>
          <w:rtl/>
          <w:lang w:bidi="ar-MA"/>
        </w:rPr>
      </w:pPr>
    </w:p>
    <w:p w:rsidR="00872B49" w:rsidRPr="00610A37" w:rsidRDefault="00872B49" w:rsidP="00872B49">
      <w:pPr>
        <w:jc w:val="right"/>
        <w:rPr>
          <w:sz w:val="36"/>
          <w:szCs w:val="36"/>
          <w:rtl/>
          <w:lang w:bidi="ar-MA"/>
        </w:rPr>
      </w:pPr>
    </w:p>
    <w:sectPr w:rsidR="00872B49" w:rsidRPr="00610A37" w:rsidSect="0061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B3" w:rsidRDefault="00A236B3" w:rsidP="00872B49">
      <w:pPr>
        <w:spacing w:after="0" w:line="240" w:lineRule="auto"/>
      </w:pPr>
      <w:r>
        <w:separator/>
      </w:r>
    </w:p>
  </w:endnote>
  <w:endnote w:type="continuationSeparator" w:id="1">
    <w:p w:rsidR="00A236B3" w:rsidRDefault="00A236B3" w:rsidP="0087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B3" w:rsidRDefault="00A236B3" w:rsidP="00872B49">
      <w:pPr>
        <w:spacing w:after="0" w:line="240" w:lineRule="auto"/>
      </w:pPr>
      <w:r>
        <w:separator/>
      </w:r>
    </w:p>
  </w:footnote>
  <w:footnote w:type="continuationSeparator" w:id="1">
    <w:p w:rsidR="00A236B3" w:rsidRDefault="00A236B3" w:rsidP="00872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B49"/>
    <w:rsid w:val="000826D3"/>
    <w:rsid w:val="00164299"/>
    <w:rsid w:val="00171E37"/>
    <w:rsid w:val="001C38CE"/>
    <w:rsid w:val="001D548B"/>
    <w:rsid w:val="001F62D8"/>
    <w:rsid w:val="004B60E9"/>
    <w:rsid w:val="00610A37"/>
    <w:rsid w:val="0061475C"/>
    <w:rsid w:val="006D3481"/>
    <w:rsid w:val="007836EB"/>
    <w:rsid w:val="00872B49"/>
    <w:rsid w:val="00A236B3"/>
    <w:rsid w:val="00AB45A4"/>
    <w:rsid w:val="00C03200"/>
    <w:rsid w:val="00C07931"/>
    <w:rsid w:val="00C84115"/>
    <w:rsid w:val="00DB1295"/>
    <w:rsid w:val="00E260A6"/>
    <w:rsid w:val="00FD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7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2B49"/>
  </w:style>
  <w:style w:type="paragraph" w:styleId="Pieddepage">
    <w:name w:val="footer"/>
    <w:basedOn w:val="Normal"/>
    <w:link w:val="PieddepageCar"/>
    <w:uiPriority w:val="99"/>
    <w:semiHidden/>
    <w:unhideWhenUsed/>
    <w:rsid w:val="0087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2B49"/>
  </w:style>
  <w:style w:type="paragraph" w:styleId="Textedebulles">
    <w:name w:val="Balloon Text"/>
    <w:basedOn w:val="Normal"/>
    <w:link w:val="TextedebullesCar"/>
    <w:uiPriority w:val="99"/>
    <w:semiHidden/>
    <w:unhideWhenUsed/>
    <w:rsid w:val="00C0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comminucatio</dc:creator>
  <cp:lastModifiedBy>DELL</cp:lastModifiedBy>
  <cp:revision>2</cp:revision>
  <cp:lastPrinted>2016-03-03T12:27:00Z</cp:lastPrinted>
  <dcterms:created xsi:type="dcterms:W3CDTF">2020-05-12T10:08:00Z</dcterms:created>
  <dcterms:modified xsi:type="dcterms:W3CDTF">2020-05-12T10:08:00Z</dcterms:modified>
</cp:coreProperties>
</file>